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92B" w:rsidRPr="00A05B7B" w:rsidRDefault="00F72382" w:rsidP="00A93ECC">
      <w:pPr>
        <w:spacing w:line="520" w:lineRule="exact"/>
        <w:jc w:val="center"/>
        <w:rPr>
          <w:rFonts w:ascii="华文中宋" w:eastAsia="华文中宋" w:hAnsi="华文中宋" w:hint="eastAsia"/>
          <w:b/>
          <w:sz w:val="32"/>
          <w:szCs w:val="28"/>
        </w:rPr>
      </w:pPr>
      <w:r w:rsidRPr="00A05B7B">
        <w:rPr>
          <w:rFonts w:ascii="华文中宋" w:eastAsia="华文中宋" w:hAnsi="华文中宋" w:hint="eastAsia"/>
          <w:b/>
          <w:sz w:val="32"/>
          <w:szCs w:val="28"/>
        </w:rPr>
        <w:t>达志坚院长</w:t>
      </w:r>
      <w:r w:rsidR="00880E0A" w:rsidRPr="00A05B7B">
        <w:rPr>
          <w:rFonts w:ascii="华文中宋" w:eastAsia="华文中宋" w:hAnsi="华文中宋" w:hint="eastAsia"/>
          <w:b/>
          <w:sz w:val="32"/>
          <w:szCs w:val="28"/>
        </w:rPr>
        <w:t>访问</w:t>
      </w:r>
      <w:bookmarkStart w:id="0" w:name="OLE_LINK1"/>
      <w:bookmarkStart w:id="1" w:name="OLE_LINK2"/>
      <w:bookmarkStart w:id="2" w:name="OLE_LINK3"/>
      <w:bookmarkStart w:id="3" w:name="OLE_LINK4"/>
      <w:bookmarkStart w:id="4" w:name="OLE_LINK5"/>
      <w:bookmarkStart w:id="5" w:name="OLE_LINK6"/>
      <w:bookmarkStart w:id="6" w:name="OLE_LINK7"/>
      <w:bookmarkStart w:id="7" w:name="OLE_LINK8"/>
      <w:bookmarkStart w:id="8" w:name="OLE_LINK9"/>
      <w:bookmarkStart w:id="9" w:name="OLE_LINK10"/>
      <w:bookmarkStart w:id="10" w:name="OLE_LINK11"/>
      <w:r w:rsidRPr="00A05B7B">
        <w:rPr>
          <w:rFonts w:ascii="华文中宋" w:eastAsia="华文中宋" w:hAnsi="华文中宋" w:hint="eastAsia"/>
          <w:b/>
          <w:sz w:val="32"/>
          <w:szCs w:val="28"/>
        </w:rPr>
        <w:t>中国石油大学和北京化工大学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 w:rsidR="00880E0A" w:rsidRPr="00A05B7B" w:rsidRDefault="00880E0A" w:rsidP="00A93ECC">
      <w:pPr>
        <w:spacing w:line="520" w:lineRule="exact"/>
        <w:ind w:firstLineChars="202" w:firstLine="566"/>
        <w:rPr>
          <w:rFonts w:ascii="仿宋_GB2312" w:eastAsia="仿宋_GB2312" w:hint="eastAsia"/>
          <w:sz w:val="28"/>
          <w:szCs w:val="28"/>
        </w:rPr>
      </w:pPr>
    </w:p>
    <w:p w:rsidR="00A93ECC" w:rsidRPr="00A05B7B" w:rsidRDefault="00F72382" w:rsidP="00A93ECC">
      <w:pPr>
        <w:spacing w:line="520" w:lineRule="exact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sz w:val="28"/>
          <w:szCs w:val="28"/>
        </w:rPr>
        <w:t>3月</w:t>
      </w:r>
      <w:r w:rsidR="00880E0A" w:rsidRPr="00A05B7B">
        <w:rPr>
          <w:rFonts w:ascii="仿宋_GB2312" w:eastAsia="仿宋_GB2312" w:hint="eastAsia"/>
          <w:sz w:val="28"/>
          <w:szCs w:val="28"/>
        </w:rPr>
        <w:t>27日，达志坚院长</w:t>
      </w:r>
      <w:r w:rsidR="00A93ECC" w:rsidRPr="00A05B7B">
        <w:rPr>
          <w:rFonts w:ascii="仿宋_GB2312" w:eastAsia="仿宋_GB2312" w:hint="eastAsia"/>
          <w:sz w:val="28"/>
          <w:szCs w:val="28"/>
        </w:rPr>
        <w:t>、侯栓弟副院长一行访问</w:t>
      </w:r>
      <w:bookmarkStart w:id="11" w:name="OLE_LINK12"/>
      <w:bookmarkStart w:id="12" w:name="OLE_LINK13"/>
      <w:bookmarkStart w:id="13" w:name="OLE_LINK14"/>
      <w:r w:rsidR="00A93ECC" w:rsidRPr="00A05B7B">
        <w:rPr>
          <w:rFonts w:ascii="仿宋_GB2312" w:eastAsia="仿宋_GB2312" w:hint="eastAsia"/>
          <w:sz w:val="28"/>
          <w:szCs w:val="28"/>
        </w:rPr>
        <w:t>中国石油大学（北京）</w:t>
      </w:r>
      <w:bookmarkEnd w:id="11"/>
      <w:bookmarkEnd w:id="12"/>
      <w:bookmarkEnd w:id="13"/>
      <w:r w:rsidR="00A93ECC" w:rsidRPr="00A05B7B">
        <w:rPr>
          <w:rFonts w:ascii="仿宋_GB2312" w:eastAsia="仿宋_GB2312" w:hint="eastAsia"/>
          <w:sz w:val="28"/>
          <w:szCs w:val="28"/>
        </w:rPr>
        <w:t>、北京化工大学，先后会见中国石油大学（北京）党委书记山红红、校长张来斌、副校长董朝霞，北京化工大学校长谭天伟、副校长王峰。双方围绕着眼深化全面合作、推进开放创新进行交流座谈，探讨了未来面临的共同挑战与应对策略，就下一步双方共享创新资源、建立合作研发机制、联合培养研究生等事宜达成一致意见，并明确了合作项目及进度安排。</w:t>
      </w:r>
    </w:p>
    <w:p w:rsidR="00A93ECC" w:rsidRPr="00A05B7B" w:rsidRDefault="00A93ECC" w:rsidP="00A93ECC">
      <w:pPr>
        <w:spacing w:line="520" w:lineRule="exact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sz w:val="28"/>
          <w:szCs w:val="28"/>
        </w:rPr>
        <w:t>在中国石油大学，山红红对达志坚一行来访表示欢迎，从教学、科研、实验室建设等方面介绍了学校的总体情况，希望进一步深化产学研合作。达志坚介绍了石科院的发展历史、基本情况及未来发展战略，指出，实现高质量发展、推进转型是进入新时代面临的共同课题，高端人才是关键，完善创新生态系统非常必要，加强合作才能优势互补、实现共赢。张来斌表示，双方合作前景广阔，要借鉴成功经验，聚焦大项目、建设大平台、做出大贡献。</w:t>
      </w:r>
    </w:p>
    <w:p w:rsidR="00A93ECC" w:rsidRPr="00A05B7B" w:rsidRDefault="00A93ECC" w:rsidP="00A93ECC">
      <w:pPr>
        <w:spacing w:line="520" w:lineRule="exact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sz w:val="28"/>
          <w:szCs w:val="28"/>
        </w:rPr>
        <w:t>双方确定，2018年上半年将以石油大学重质油</w:t>
      </w:r>
      <w:hyperlink r:id="rId5" w:tgtFrame="_blank" w:history="1">
        <w:r w:rsidRPr="00A05B7B">
          <w:rPr>
            <w:rFonts w:ascii="仿宋_GB2312" w:eastAsia="仿宋_GB2312" w:hint="eastAsia"/>
            <w:sz w:val="28"/>
            <w:szCs w:val="28"/>
          </w:rPr>
          <w:t>国家重点实验室</w:t>
        </w:r>
      </w:hyperlink>
      <w:r w:rsidRPr="00A05B7B">
        <w:rPr>
          <w:rFonts w:ascii="仿宋_GB2312" w:eastAsia="仿宋_GB2312" w:hint="eastAsia"/>
          <w:sz w:val="28"/>
          <w:szCs w:val="28"/>
        </w:rPr>
        <w:t>、石科院炼油工艺和催化剂国家工程研究中心为载体，建立联合研发机构，合作培养研究生。</w:t>
      </w:r>
    </w:p>
    <w:p w:rsidR="00A93ECC" w:rsidRPr="00A05B7B" w:rsidRDefault="00A93ECC" w:rsidP="00A93ECC">
      <w:pPr>
        <w:spacing w:line="520" w:lineRule="exact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sz w:val="28"/>
          <w:szCs w:val="28"/>
        </w:rPr>
        <w:t>在北京化工大学，双方介绍了各自的历史、现状和愿景，回顾了深厚的合作渊源及近年来合作取得的成果，就下一步合作领域及模式等进行了广泛、深入的探讨。谭天伟指出，在科技合作、工程师教育、研究生培养、参与“一带一路”建设、携手“走出去”、高端人才引进等方面，双方合作大有可为。达志坚表示，石科院与北京化工大学优势互补，彼此在合作领域、目标与方向上高度契合，要围绕战略性问题，建立更深层次的合作关系，创造研究院与大学合作的典范。</w:t>
      </w:r>
    </w:p>
    <w:p w:rsidR="00A93ECC" w:rsidRPr="00A05B7B" w:rsidRDefault="00A93ECC" w:rsidP="00A93ECC">
      <w:pPr>
        <w:spacing w:line="520" w:lineRule="exact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sz w:val="28"/>
          <w:szCs w:val="28"/>
        </w:rPr>
        <w:lastRenderedPageBreak/>
        <w:t>在达志坚、谭天伟及双方与会人员的见证下，侯栓弟、王峰分别代表石科院和北京化工大学签署战略合作协议。目前，双方已启动联合培养博士研究生工作，下一步将建立联合研发机构，并在科研项目、专家兼职、高端人才引进等方面开展全面合作。</w:t>
      </w:r>
    </w:p>
    <w:p w:rsidR="00880E0A" w:rsidRDefault="00A93ECC" w:rsidP="00A93ECC">
      <w:pPr>
        <w:spacing w:line="520" w:lineRule="exact"/>
        <w:ind w:firstLineChars="202" w:firstLine="566"/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sz w:val="28"/>
          <w:szCs w:val="28"/>
        </w:rPr>
        <w:t>院副总工程师</w:t>
      </w:r>
      <w:r w:rsidR="00880E0A" w:rsidRPr="00A05B7B">
        <w:rPr>
          <w:rFonts w:ascii="仿宋_GB2312" w:eastAsia="仿宋_GB2312" w:hint="eastAsia"/>
          <w:sz w:val="28"/>
          <w:szCs w:val="28"/>
        </w:rPr>
        <w:t>宗保宁、胡志海、汪银胜及科研处、院办公室、人力资源处负责人</w:t>
      </w:r>
      <w:r w:rsidRPr="00A05B7B">
        <w:rPr>
          <w:rFonts w:ascii="仿宋_GB2312" w:eastAsia="仿宋_GB2312" w:hint="eastAsia"/>
          <w:sz w:val="28"/>
          <w:szCs w:val="28"/>
        </w:rPr>
        <w:t>分别</w:t>
      </w:r>
      <w:r w:rsidR="00880E0A" w:rsidRPr="00A05B7B">
        <w:rPr>
          <w:rFonts w:ascii="仿宋_GB2312" w:eastAsia="仿宋_GB2312" w:hint="eastAsia"/>
          <w:sz w:val="28"/>
          <w:szCs w:val="28"/>
        </w:rPr>
        <w:t>参加</w:t>
      </w:r>
      <w:r w:rsidRPr="00A05B7B">
        <w:rPr>
          <w:rFonts w:ascii="仿宋_GB2312" w:eastAsia="仿宋_GB2312" w:hint="eastAsia"/>
          <w:sz w:val="28"/>
          <w:szCs w:val="28"/>
        </w:rPr>
        <w:t>上述活动</w:t>
      </w:r>
      <w:r w:rsidR="00880E0A" w:rsidRPr="00A05B7B">
        <w:rPr>
          <w:rFonts w:ascii="仿宋_GB2312" w:eastAsia="仿宋_GB2312" w:hint="eastAsia"/>
          <w:sz w:val="28"/>
          <w:szCs w:val="28"/>
        </w:rPr>
        <w:t>。</w:t>
      </w:r>
    </w:p>
    <w:p w:rsidR="00A05B7B" w:rsidRPr="00A05B7B" w:rsidRDefault="00A05B7B" w:rsidP="00A93ECC">
      <w:pPr>
        <w:spacing w:line="520" w:lineRule="exact"/>
        <w:ind w:firstLineChars="202" w:firstLine="566"/>
        <w:rPr>
          <w:rFonts w:ascii="仿宋_GB2312" w:eastAsia="仿宋_GB2312" w:hint="eastAsia"/>
          <w:sz w:val="28"/>
          <w:szCs w:val="28"/>
        </w:rPr>
      </w:pPr>
    </w:p>
    <w:p w:rsidR="00A93ECC" w:rsidRPr="00A05B7B" w:rsidRDefault="00A93ECC" w:rsidP="00A93ECC">
      <w:pPr>
        <w:jc w:val="center"/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noProof/>
          <w:sz w:val="28"/>
          <w:szCs w:val="28"/>
        </w:rPr>
        <w:drawing>
          <wp:inline distT="0" distB="0" distL="0" distR="0">
            <wp:extent cx="5274310" cy="3361055"/>
            <wp:effectExtent l="19050" t="0" r="2540" b="0"/>
            <wp:docPr id="1" name="图片 0" descr="微信图片_201803290814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180329081435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61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ECC" w:rsidRPr="00A05B7B" w:rsidRDefault="00A93ECC" w:rsidP="00A93ECC">
      <w:pPr>
        <w:ind w:firstLineChars="202" w:firstLine="566"/>
        <w:jc w:val="center"/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sz w:val="28"/>
          <w:szCs w:val="28"/>
        </w:rPr>
        <w:t>石科院、中国石油大学座谈交流现场</w:t>
      </w:r>
    </w:p>
    <w:p w:rsidR="00A93ECC" w:rsidRPr="00A05B7B" w:rsidRDefault="00A93ECC" w:rsidP="00A93ECC">
      <w:pPr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noProof/>
          <w:sz w:val="28"/>
          <w:szCs w:val="28"/>
        </w:rPr>
        <w:lastRenderedPageBreak/>
        <w:drawing>
          <wp:inline distT="0" distB="0" distL="0" distR="0">
            <wp:extent cx="5274310" cy="3521710"/>
            <wp:effectExtent l="19050" t="0" r="2540" b="0"/>
            <wp:docPr id="2" name="图片 1" descr="双方签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双方签约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1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3ECC" w:rsidRPr="00A05B7B" w:rsidRDefault="00A93ECC" w:rsidP="00A93ECC">
      <w:pPr>
        <w:ind w:firstLineChars="202" w:firstLine="566"/>
        <w:jc w:val="center"/>
        <w:rPr>
          <w:rFonts w:ascii="仿宋_GB2312" w:eastAsia="仿宋_GB2312" w:hint="eastAsia"/>
          <w:sz w:val="28"/>
          <w:szCs w:val="28"/>
        </w:rPr>
      </w:pPr>
      <w:r w:rsidRPr="00A05B7B">
        <w:rPr>
          <w:rFonts w:ascii="仿宋_GB2312" w:eastAsia="仿宋_GB2312" w:hint="eastAsia"/>
          <w:sz w:val="28"/>
          <w:szCs w:val="28"/>
        </w:rPr>
        <w:t>石科院、北京化工大学战略合作协议签字仪式</w:t>
      </w:r>
    </w:p>
    <w:sectPr w:rsidR="00A93ECC" w:rsidRPr="00A05B7B" w:rsidSect="00B469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72382"/>
    <w:rsid w:val="00000DBE"/>
    <w:rsid w:val="000054D0"/>
    <w:rsid w:val="000062FB"/>
    <w:rsid w:val="00015586"/>
    <w:rsid w:val="00030935"/>
    <w:rsid w:val="000318F2"/>
    <w:rsid w:val="0003639A"/>
    <w:rsid w:val="000375C5"/>
    <w:rsid w:val="00042E39"/>
    <w:rsid w:val="00044F37"/>
    <w:rsid w:val="00070AAC"/>
    <w:rsid w:val="00071577"/>
    <w:rsid w:val="00072647"/>
    <w:rsid w:val="00087809"/>
    <w:rsid w:val="0009304F"/>
    <w:rsid w:val="00095378"/>
    <w:rsid w:val="000A4A5C"/>
    <w:rsid w:val="000B3BB7"/>
    <w:rsid w:val="000C03D1"/>
    <w:rsid w:val="000D424A"/>
    <w:rsid w:val="000E3ED1"/>
    <w:rsid w:val="000E4B01"/>
    <w:rsid w:val="000E66FB"/>
    <w:rsid w:val="000F0E22"/>
    <w:rsid w:val="000F3DE4"/>
    <w:rsid w:val="001032B6"/>
    <w:rsid w:val="0010349D"/>
    <w:rsid w:val="0012556F"/>
    <w:rsid w:val="00132690"/>
    <w:rsid w:val="0013354D"/>
    <w:rsid w:val="001346B8"/>
    <w:rsid w:val="00135806"/>
    <w:rsid w:val="00137CC6"/>
    <w:rsid w:val="001520D2"/>
    <w:rsid w:val="001613CE"/>
    <w:rsid w:val="00161EE5"/>
    <w:rsid w:val="00162683"/>
    <w:rsid w:val="0017161C"/>
    <w:rsid w:val="00175795"/>
    <w:rsid w:val="00187157"/>
    <w:rsid w:val="0019245A"/>
    <w:rsid w:val="00193039"/>
    <w:rsid w:val="00194ACB"/>
    <w:rsid w:val="001961D1"/>
    <w:rsid w:val="001B74C5"/>
    <w:rsid w:val="001C176F"/>
    <w:rsid w:val="001C64D7"/>
    <w:rsid w:val="001D3F3F"/>
    <w:rsid w:val="001D6046"/>
    <w:rsid w:val="001F6E52"/>
    <w:rsid w:val="0020367A"/>
    <w:rsid w:val="002173D1"/>
    <w:rsid w:val="002200D1"/>
    <w:rsid w:val="00225C13"/>
    <w:rsid w:val="002315D7"/>
    <w:rsid w:val="00231950"/>
    <w:rsid w:val="002321A3"/>
    <w:rsid w:val="00246D8D"/>
    <w:rsid w:val="00246E35"/>
    <w:rsid w:val="002600BA"/>
    <w:rsid w:val="00262C45"/>
    <w:rsid w:val="00263905"/>
    <w:rsid w:val="002640E4"/>
    <w:rsid w:val="002654B4"/>
    <w:rsid w:val="002663BC"/>
    <w:rsid w:val="00270F67"/>
    <w:rsid w:val="00280663"/>
    <w:rsid w:val="0028375B"/>
    <w:rsid w:val="00296D8B"/>
    <w:rsid w:val="002C09E4"/>
    <w:rsid w:val="002C3279"/>
    <w:rsid w:val="002C3CE1"/>
    <w:rsid w:val="002D089A"/>
    <w:rsid w:val="002D5966"/>
    <w:rsid w:val="002E163F"/>
    <w:rsid w:val="002E4FE0"/>
    <w:rsid w:val="002F7500"/>
    <w:rsid w:val="002F7C57"/>
    <w:rsid w:val="0030113B"/>
    <w:rsid w:val="00304C93"/>
    <w:rsid w:val="00306B75"/>
    <w:rsid w:val="003108E5"/>
    <w:rsid w:val="00311C17"/>
    <w:rsid w:val="00313827"/>
    <w:rsid w:val="0033118B"/>
    <w:rsid w:val="003431AC"/>
    <w:rsid w:val="00360E07"/>
    <w:rsid w:val="003628F4"/>
    <w:rsid w:val="00365B23"/>
    <w:rsid w:val="003851B4"/>
    <w:rsid w:val="0039467D"/>
    <w:rsid w:val="0039735D"/>
    <w:rsid w:val="003975AF"/>
    <w:rsid w:val="003C6470"/>
    <w:rsid w:val="003C74F6"/>
    <w:rsid w:val="003D1C32"/>
    <w:rsid w:val="003D77AB"/>
    <w:rsid w:val="003E3162"/>
    <w:rsid w:val="003F6B4B"/>
    <w:rsid w:val="0040205F"/>
    <w:rsid w:val="00412843"/>
    <w:rsid w:val="00412B23"/>
    <w:rsid w:val="00412F7E"/>
    <w:rsid w:val="00423F35"/>
    <w:rsid w:val="004247BC"/>
    <w:rsid w:val="004410C4"/>
    <w:rsid w:val="004423A9"/>
    <w:rsid w:val="00442801"/>
    <w:rsid w:val="004442E4"/>
    <w:rsid w:val="00447990"/>
    <w:rsid w:val="00447FEC"/>
    <w:rsid w:val="0045204A"/>
    <w:rsid w:val="004523CC"/>
    <w:rsid w:val="004528AE"/>
    <w:rsid w:val="00474A46"/>
    <w:rsid w:val="0048206F"/>
    <w:rsid w:val="004825C9"/>
    <w:rsid w:val="00485354"/>
    <w:rsid w:val="004A0355"/>
    <w:rsid w:val="004A6054"/>
    <w:rsid w:val="004C4B11"/>
    <w:rsid w:val="00500897"/>
    <w:rsid w:val="00507243"/>
    <w:rsid w:val="00511790"/>
    <w:rsid w:val="005129A9"/>
    <w:rsid w:val="00515BE0"/>
    <w:rsid w:val="005178EB"/>
    <w:rsid w:val="00524CA3"/>
    <w:rsid w:val="005414AD"/>
    <w:rsid w:val="005443CB"/>
    <w:rsid w:val="00546096"/>
    <w:rsid w:val="00546347"/>
    <w:rsid w:val="00552725"/>
    <w:rsid w:val="00582F66"/>
    <w:rsid w:val="00590EB0"/>
    <w:rsid w:val="00597C4F"/>
    <w:rsid w:val="005B28A6"/>
    <w:rsid w:val="005B6372"/>
    <w:rsid w:val="005C0BBD"/>
    <w:rsid w:val="005C1C53"/>
    <w:rsid w:val="005C3152"/>
    <w:rsid w:val="005E2D2F"/>
    <w:rsid w:val="005E3A57"/>
    <w:rsid w:val="005F751E"/>
    <w:rsid w:val="006002FC"/>
    <w:rsid w:val="00600B26"/>
    <w:rsid w:val="00602D8E"/>
    <w:rsid w:val="006044E7"/>
    <w:rsid w:val="00614E5E"/>
    <w:rsid w:val="00622A2B"/>
    <w:rsid w:val="006266FB"/>
    <w:rsid w:val="006322B8"/>
    <w:rsid w:val="006339C8"/>
    <w:rsid w:val="006360D8"/>
    <w:rsid w:val="006528C5"/>
    <w:rsid w:val="0067007D"/>
    <w:rsid w:val="00672927"/>
    <w:rsid w:val="0067587B"/>
    <w:rsid w:val="00676887"/>
    <w:rsid w:val="0067705F"/>
    <w:rsid w:val="00680CD5"/>
    <w:rsid w:val="006837F8"/>
    <w:rsid w:val="00683D14"/>
    <w:rsid w:val="00696BD3"/>
    <w:rsid w:val="00697641"/>
    <w:rsid w:val="006A3AA0"/>
    <w:rsid w:val="006B1D3B"/>
    <w:rsid w:val="006B2EF2"/>
    <w:rsid w:val="006C1CEC"/>
    <w:rsid w:val="006C2DA5"/>
    <w:rsid w:val="006D0C7E"/>
    <w:rsid w:val="006E2FD4"/>
    <w:rsid w:val="006F0C75"/>
    <w:rsid w:val="006F161C"/>
    <w:rsid w:val="006F4AD6"/>
    <w:rsid w:val="006F5A9B"/>
    <w:rsid w:val="0070012B"/>
    <w:rsid w:val="00715C3D"/>
    <w:rsid w:val="007179DF"/>
    <w:rsid w:val="00722AF2"/>
    <w:rsid w:val="007246E8"/>
    <w:rsid w:val="00736F15"/>
    <w:rsid w:val="00747C4F"/>
    <w:rsid w:val="00754140"/>
    <w:rsid w:val="00760EF8"/>
    <w:rsid w:val="00763109"/>
    <w:rsid w:val="00765026"/>
    <w:rsid w:val="007769D3"/>
    <w:rsid w:val="00776AA8"/>
    <w:rsid w:val="007814B5"/>
    <w:rsid w:val="007859B4"/>
    <w:rsid w:val="0079285B"/>
    <w:rsid w:val="0079687A"/>
    <w:rsid w:val="00797504"/>
    <w:rsid w:val="007A5C98"/>
    <w:rsid w:val="007B139B"/>
    <w:rsid w:val="007B49DC"/>
    <w:rsid w:val="007E1804"/>
    <w:rsid w:val="0080368C"/>
    <w:rsid w:val="00811AD2"/>
    <w:rsid w:val="008124D5"/>
    <w:rsid w:val="0083345F"/>
    <w:rsid w:val="00840451"/>
    <w:rsid w:val="008504E2"/>
    <w:rsid w:val="00880E0A"/>
    <w:rsid w:val="00881D4A"/>
    <w:rsid w:val="008855D9"/>
    <w:rsid w:val="008A58FA"/>
    <w:rsid w:val="008A6202"/>
    <w:rsid w:val="008C0053"/>
    <w:rsid w:val="008C2D21"/>
    <w:rsid w:val="008F7AC9"/>
    <w:rsid w:val="0091085F"/>
    <w:rsid w:val="00911965"/>
    <w:rsid w:val="009126B6"/>
    <w:rsid w:val="00914339"/>
    <w:rsid w:val="00917964"/>
    <w:rsid w:val="009218E3"/>
    <w:rsid w:val="00921E3C"/>
    <w:rsid w:val="009227B8"/>
    <w:rsid w:val="009321BF"/>
    <w:rsid w:val="0093369E"/>
    <w:rsid w:val="0093566C"/>
    <w:rsid w:val="00935DB8"/>
    <w:rsid w:val="0094291F"/>
    <w:rsid w:val="0094749C"/>
    <w:rsid w:val="0097352B"/>
    <w:rsid w:val="00980063"/>
    <w:rsid w:val="00990E4E"/>
    <w:rsid w:val="009A2D53"/>
    <w:rsid w:val="009A4F33"/>
    <w:rsid w:val="009B4280"/>
    <w:rsid w:val="009C0A7B"/>
    <w:rsid w:val="009D4BA9"/>
    <w:rsid w:val="009D781C"/>
    <w:rsid w:val="009F2909"/>
    <w:rsid w:val="009F7245"/>
    <w:rsid w:val="00A01A5D"/>
    <w:rsid w:val="00A037D4"/>
    <w:rsid w:val="00A03FEE"/>
    <w:rsid w:val="00A05B7B"/>
    <w:rsid w:val="00A065E1"/>
    <w:rsid w:val="00A12466"/>
    <w:rsid w:val="00A20339"/>
    <w:rsid w:val="00A259AB"/>
    <w:rsid w:val="00A25F7C"/>
    <w:rsid w:val="00A33FC4"/>
    <w:rsid w:val="00A353C8"/>
    <w:rsid w:val="00A42391"/>
    <w:rsid w:val="00A47238"/>
    <w:rsid w:val="00A6058D"/>
    <w:rsid w:val="00A65FAF"/>
    <w:rsid w:val="00A708F1"/>
    <w:rsid w:val="00A75619"/>
    <w:rsid w:val="00A81ECA"/>
    <w:rsid w:val="00A82296"/>
    <w:rsid w:val="00A82A45"/>
    <w:rsid w:val="00A863FC"/>
    <w:rsid w:val="00A90B46"/>
    <w:rsid w:val="00A93ECC"/>
    <w:rsid w:val="00A940C0"/>
    <w:rsid w:val="00AA305E"/>
    <w:rsid w:val="00AA6C8B"/>
    <w:rsid w:val="00AC1B01"/>
    <w:rsid w:val="00AC3020"/>
    <w:rsid w:val="00AD79A7"/>
    <w:rsid w:val="00AE1AA2"/>
    <w:rsid w:val="00B041DC"/>
    <w:rsid w:val="00B14729"/>
    <w:rsid w:val="00B15CB3"/>
    <w:rsid w:val="00B213BF"/>
    <w:rsid w:val="00B225C1"/>
    <w:rsid w:val="00B4010B"/>
    <w:rsid w:val="00B4692B"/>
    <w:rsid w:val="00B46E7F"/>
    <w:rsid w:val="00B47A89"/>
    <w:rsid w:val="00B47F2E"/>
    <w:rsid w:val="00B5400B"/>
    <w:rsid w:val="00B549A3"/>
    <w:rsid w:val="00B61A48"/>
    <w:rsid w:val="00B62877"/>
    <w:rsid w:val="00B65F7E"/>
    <w:rsid w:val="00B66EBD"/>
    <w:rsid w:val="00B74085"/>
    <w:rsid w:val="00B85B2F"/>
    <w:rsid w:val="00B93998"/>
    <w:rsid w:val="00B94203"/>
    <w:rsid w:val="00B975BC"/>
    <w:rsid w:val="00BA7980"/>
    <w:rsid w:val="00BB74D3"/>
    <w:rsid w:val="00BC23A4"/>
    <w:rsid w:val="00BC6A44"/>
    <w:rsid w:val="00BE339A"/>
    <w:rsid w:val="00BF2530"/>
    <w:rsid w:val="00C0455B"/>
    <w:rsid w:val="00C23E92"/>
    <w:rsid w:val="00C27124"/>
    <w:rsid w:val="00C354FF"/>
    <w:rsid w:val="00C36143"/>
    <w:rsid w:val="00C42174"/>
    <w:rsid w:val="00C44F5E"/>
    <w:rsid w:val="00C53E6C"/>
    <w:rsid w:val="00C54830"/>
    <w:rsid w:val="00C604FF"/>
    <w:rsid w:val="00C60A94"/>
    <w:rsid w:val="00C7063E"/>
    <w:rsid w:val="00C72C9D"/>
    <w:rsid w:val="00C73A45"/>
    <w:rsid w:val="00C8321E"/>
    <w:rsid w:val="00C90456"/>
    <w:rsid w:val="00C9325C"/>
    <w:rsid w:val="00C95F84"/>
    <w:rsid w:val="00CA25BF"/>
    <w:rsid w:val="00CA35B9"/>
    <w:rsid w:val="00CA3FCE"/>
    <w:rsid w:val="00CA48DF"/>
    <w:rsid w:val="00CA6054"/>
    <w:rsid w:val="00CA6C90"/>
    <w:rsid w:val="00CB16B9"/>
    <w:rsid w:val="00CB5219"/>
    <w:rsid w:val="00CC3A03"/>
    <w:rsid w:val="00CD7D26"/>
    <w:rsid w:val="00CE2244"/>
    <w:rsid w:val="00CE2E03"/>
    <w:rsid w:val="00CE727B"/>
    <w:rsid w:val="00CF17A2"/>
    <w:rsid w:val="00CF2E30"/>
    <w:rsid w:val="00CF3D4E"/>
    <w:rsid w:val="00D0240A"/>
    <w:rsid w:val="00D02711"/>
    <w:rsid w:val="00D128D8"/>
    <w:rsid w:val="00D17A57"/>
    <w:rsid w:val="00D20EA5"/>
    <w:rsid w:val="00D211EE"/>
    <w:rsid w:val="00D23532"/>
    <w:rsid w:val="00D30043"/>
    <w:rsid w:val="00D37E5C"/>
    <w:rsid w:val="00D414ED"/>
    <w:rsid w:val="00D53937"/>
    <w:rsid w:val="00D66A04"/>
    <w:rsid w:val="00D70DB5"/>
    <w:rsid w:val="00D878B2"/>
    <w:rsid w:val="00D9470D"/>
    <w:rsid w:val="00D94B82"/>
    <w:rsid w:val="00DA5A43"/>
    <w:rsid w:val="00DB2F75"/>
    <w:rsid w:val="00DC09AD"/>
    <w:rsid w:val="00DD1044"/>
    <w:rsid w:val="00DE05AF"/>
    <w:rsid w:val="00DE3617"/>
    <w:rsid w:val="00DE3856"/>
    <w:rsid w:val="00DE5849"/>
    <w:rsid w:val="00DE73F4"/>
    <w:rsid w:val="00DF1550"/>
    <w:rsid w:val="00DF3CAB"/>
    <w:rsid w:val="00DF6126"/>
    <w:rsid w:val="00E02D9B"/>
    <w:rsid w:val="00E0401E"/>
    <w:rsid w:val="00E147AA"/>
    <w:rsid w:val="00E21CD7"/>
    <w:rsid w:val="00E25986"/>
    <w:rsid w:val="00E259ED"/>
    <w:rsid w:val="00E30515"/>
    <w:rsid w:val="00E34615"/>
    <w:rsid w:val="00E355E1"/>
    <w:rsid w:val="00E45426"/>
    <w:rsid w:val="00E456C0"/>
    <w:rsid w:val="00E46D51"/>
    <w:rsid w:val="00E47720"/>
    <w:rsid w:val="00E56838"/>
    <w:rsid w:val="00E56DAA"/>
    <w:rsid w:val="00E66E48"/>
    <w:rsid w:val="00E67FCB"/>
    <w:rsid w:val="00E701F2"/>
    <w:rsid w:val="00E91436"/>
    <w:rsid w:val="00EA489C"/>
    <w:rsid w:val="00EA69E0"/>
    <w:rsid w:val="00EB0DA6"/>
    <w:rsid w:val="00EB3988"/>
    <w:rsid w:val="00EC0542"/>
    <w:rsid w:val="00EE00E7"/>
    <w:rsid w:val="00EE09FA"/>
    <w:rsid w:val="00EE4565"/>
    <w:rsid w:val="00EF5112"/>
    <w:rsid w:val="00F03969"/>
    <w:rsid w:val="00F06AAA"/>
    <w:rsid w:val="00F06F7F"/>
    <w:rsid w:val="00F109BC"/>
    <w:rsid w:val="00F2069F"/>
    <w:rsid w:val="00F22CD2"/>
    <w:rsid w:val="00F35B34"/>
    <w:rsid w:val="00F47493"/>
    <w:rsid w:val="00F614D7"/>
    <w:rsid w:val="00F72382"/>
    <w:rsid w:val="00F741D2"/>
    <w:rsid w:val="00F8105C"/>
    <w:rsid w:val="00F86BFB"/>
    <w:rsid w:val="00F91129"/>
    <w:rsid w:val="00FA13CF"/>
    <w:rsid w:val="00FB1614"/>
    <w:rsid w:val="00FB1FEE"/>
    <w:rsid w:val="00FB4A33"/>
    <w:rsid w:val="00FC37EB"/>
    <w:rsid w:val="00FD3A1D"/>
    <w:rsid w:val="00FF3D63"/>
    <w:rsid w:val="00FF75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93EC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93EC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hyperlink" Target="https://baike.baidu.com/item/%E5%9B%BD%E5%AE%B6%E9%87%8D%E7%82%B9%E5%AE%9E%E9%AA%8C%E5%AE%A4" TargetMode="Externa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3B871FE04D22D44AA674A908317D63BD" ma:contentTypeVersion="1" ma:contentTypeDescription="新建文档。" ma:contentTypeScope="" ma:versionID="4e4c27898e27e46712677eaf9a4019b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11503C-2412-4623-A5FC-48FDB657E094}"/>
</file>

<file path=customXml/itemProps2.xml><?xml version="1.0" encoding="utf-8"?>
<ds:datastoreItem xmlns:ds="http://schemas.openxmlformats.org/officeDocument/2006/customXml" ds:itemID="{A954AFCD-CD6F-4FD6-A995-5A2F27489A4D}"/>
</file>

<file path=customXml/itemProps3.xml><?xml version="1.0" encoding="utf-8"?>
<ds:datastoreItem xmlns:ds="http://schemas.openxmlformats.org/officeDocument/2006/customXml" ds:itemID="{A0F65FB9-280B-4245-BA15-8FAE47E20579}"/>
</file>

<file path=customXml/itemProps4.xml><?xml version="1.0" encoding="utf-8"?>
<ds:datastoreItem xmlns:ds="http://schemas.openxmlformats.org/officeDocument/2006/customXml" ds:itemID="{F47BCD35-6A32-4416-BEE0-5D3E385C03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150</Words>
  <Characters>859</Characters>
  <Application>Microsoft Office Word</Application>
  <DocSecurity>0</DocSecurity>
  <Lines>7</Lines>
  <Paragraphs>2</Paragraphs>
  <ScaleCrop>false</ScaleCrop>
  <Company>Lenovo</Company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侯明铉</dc:creator>
  <cp:lastModifiedBy>赵洪锋</cp:lastModifiedBy>
  <cp:revision>3</cp:revision>
  <cp:lastPrinted>2018-03-29T07:55:00Z</cp:lastPrinted>
  <dcterms:created xsi:type="dcterms:W3CDTF">2018-03-29T10:16:00Z</dcterms:created>
  <dcterms:modified xsi:type="dcterms:W3CDTF">2018-03-29T10:20:00Z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0x0101003B871FE04D22D44AA674A908317D63BD</vt:lpwstr>
  </property>
</Properties>
</file>